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B" w:rsidRPr="00CD040D" w:rsidRDefault="00CD040D" w:rsidP="00CD040D">
      <w:pPr>
        <w:ind w:right="-512"/>
        <w:jc w:val="center"/>
        <w:rPr>
          <w:b/>
          <w:sz w:val="28"/>
          <w:szCs w:val="28"/>
        </w:rPr>
      </w:pPr>
      <w:r w:rsidRPr="00CD040D">
        <w:rPr>
          <w:b/>
          <w:sz w:val="28"/>
          <w:szCs w:val="28"/>
        </w:rPr>
        <w:t>"</w:t>
      </w:r>
      <w:r w:rsidR="004855BD">
        <w:rPr>
          <w:b/>
          <w:sz w:val="28"/>
          <w:szCs w:val="28"/>
        </w:rPr>
        <w:t>Глав</w:t>
      </w:r>
      <w:r w:rsidRPr="00CD040D">
        <w:rPr>
          <w:b/>
          <w:sz w:val="28"/>
          <w:szCs w:val="28"/>
        </w:rPr>
        <w:t>ный принцип: "Приехал отдыхать - забери за собой мусор"</w:t>
      </w:r>
    </w:p>
    <w:p w:rsidR="00CD040D" w:rsidRDefault="00CD040D" w:rsidP="00CD040D">
      <w:pPr>
        <w:ind w:right="-512"/>
        <w:jc w:val="center"/>
      </w:pPr>
    </w:p>
    <w:p w:rsidR="00CD040D" w:rsidRPr="00CD040D" w:rsidRDefault="00CD040D" w:rsidP="00CD040D">
      <w:pPr>
        <w:ind w:right="-512"/>
        <w:rPr>
          <w:b/>
          <w:sz w:val="20"/>
          <w:szCs w:val="20"/>
        </w:rPr>
      </w:pPr>
      <w:r w:rsidRPr="00CD040D">
        <w:rPr>
          <w:b/>
          <w:sz w:val="20"/>
          <w:szCs w:val="20"/>
        </w:rPr>
        <w:t>1. Требования по обращению с отходами при посещении Государственного природного заповедника "Эрзи"</w:t>
      </w:r>
    </w:p>
    <w:p w:rsidR="00CD040D" w:rsidRPr="00CD040D" w:rsidRDefault="00CD040D" w:rsidP="00CD040D">
      <w:pPr>
        <w:ind w:right="-512"/>
        <w:rPr>
          <w:b/>
          <w:sz w:val="20"/>
          <w:szCs w:val="20"/>
        </w:rPr>
      </w:pPr>
    </w:p>
    <w:p w:rsidR="00CD040D" w:rsidRDefault="00CD040D" w:rsidP="00CD040D">
      <w:pPr>
        <w:ind w:right="-512"/>
      </w:pPr>
      <w:r>
        <w:t xml:space="preserve">   Запрещается: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>организовывать пикниковые зоны все специально оборудованных для этого мест;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>выбрасывать любые отходы за пределами специально оборудованных мест;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>использовать легковоспламеняющиеся жидкости и выбрасывать упаковку от них;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>разводить костры , в том числе для сжигания мусора;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>использовать синтетические моющие средства при пользовании природными водоемами;</w:t>
      </w:r>
    </w:p>
    <w:p w:rsidR="00CD040D" w:rsidRDefault="00CD040D" w:rsidP="00CD040D">
      <w:pPr>
        <w:pStyle w:val="ab"/>
        <w:numPr>
          <w:ilvl w:val="0"/>
          <w:numId w:val="1"/>
        </w:numPr>
        <w:ind w:right="-512"/>
      </w:pPr>
      <w:r>
        <w:t xml:space="preserve">закапывать отходы (мусор) в землю. </w:t>
      </w:r>
    </w:p>
    <w:p w:rsidR="00CD040D" w:rsidRDefault="00CD040D" w:rsidP="00CD040D">
      <w:pPr>
        <w:ind w:right="-512"/>
      </w:pPr>
      <w:r>
        <w:t xml:space="preserve">  </w:t>
      </w:r>
    </w:p>
    <w:p w:rsidR="00CD040D" w:rsidRDefault="00CD040D" w:rsidP="00CD040D">
      <w:pPr>
        <w:ind w:right="-512"/>
      </w:pPr>
      <w:r>
        <w:t xml:space="preserve">  Необходимо:</w:t>
      </w:r>
    </w:p>
    <w:p w:rsidR="00CD040D" w:rsidRDefault="00CD040D" w:rsidP="00CD040D">
      <w:pPr>
        <w:pStyle w:val="ab"/>
        <w:numPr>
          <w:ilvl w:val="0"/>
          <w:numId w:val="2"/>
        </w:numPr>
        <w:ind w:right="-512"/>
      </w:pPr>
      <w:r>
        <w:t>уносить весь принесенный мусор с собой;</w:t>
      </w:r>
    </w:p>
    <w:p w:rsidR="00CD040D" w:rsidRDefault="00CD040D" w:rsidP="00CD040D">
      <w:pPr>
        <w:pStyle w:val="ab"/>
        <w:numPr>
          <w:ilvl w:val="0"/>
          <w:numId w:val="2"/>
        </w:numPr>
        <w:ind w:right="-512"/>
      </w:pPr>
      <w:r>
        <w:t>оставлять мусор только в специально оборудованных местах;</w:t>
      </w:r>
    </w:p>
    <w:p w:rsidR="00CD040D" w:rsidRDefault="00CD040D" w:rsidP="00CD040D">
      <w:pPr>
        <w:pStyle w:val="ab"/>
        <w:numPr>
          <w:ilvl w:val="0"/>
          <w:numId w:val="2"/>
        </w:numPr>
        <w:ind w:right="-512"/>
      </w:pPr>
      <w:r>
        <w:t>иметь пакет (желательно бумажный) при длительном нахождении на территории заповедника</w:t>
      </w:r>
    </w:p>
    <w:p w:rsidR="00CD040D" w:rsidRDefault="00CD040D" w:rsidP="00133A39">
      <w:pPr>
        <w:ind w:right="-512"/>
      </w:pPr>
      <w:r>
        <w:t xml:space="preserve">            для сбора собственного мусора, который такж</w:t>
      </w:r>
      <w:r w:rsidR="00133A39">
        <w:t>е в последующем забрать с собой;</w:t>
      </w:r>
    </w:p>
    <w:p w:rsidR="00133A39" w:rsidRDefault="00133A39" w:rsidP="00133A39">
      <w:pPr>
        <w:pStyle w:val="ab"/>
        <w:numPr>
          <w:ilvl w:val="0"/>
          <w:numId w:val="5"/>
        </w:numPr>
        <w:ind w:right="-512"/>
      </w:pPr>
      <w:r>
        <w:t>придерживаться правил раздельного сбора отходов.</w:t>
      </w:r>
    </w:p>
    <w:p w:rsidR="00133A39" w:rsidRDefault="00133A39" w:rsidP="00133A39">
      <w:pPr>
        <w:ind w:right="-512"/>
      </w:pPr>
    </w:p>
    <w:p w:rsidR="00133A39" w:rsidRDefault="00133A39" w:rsidP="00133A39">
      <w:pPr>
        <w:ind w:right="-512"/>
      </w:pPr>
    </w:p>
    <w:p w:rsidR="00133A39" w:rsidRDefault="00133A39" w:rsidP="00133A39">
      <w:pPr>
        <w:ind w:right="-512"/>
        <w:rPr>
          <w:b/>
          <w:sz w:val="20"/>
          <w:szCs w:val="20"/>
        </w:rPr>
      </w:pPr>
      <w:r w:rsidRPr="00133A39">
        <w:rPr>
          <w:b/>
          <w:sz w:val="20"/>
          <w:szCs w:val="20"/>
        </w:rPr>
        <w:t xml:space="preserve"> 2. Ответственного за нарушение правил охраны и использования природных ресурсов на территории Государственного природного заповедника "Эрзи"</w:t>
      </w:r>
    </w:p>
    <w:p w:rsidR="00133A39" w:rsidRDefault="00133A39" w:rsidP="00133A39">
      <w:pPr>
        <w:ind w:right="-512"/>
        <w:rPr>
          <w:b/>
          <w:sz w:val="20"/>
          <w:szCs w:val="20"/>
        </w:rPr>
      </w:pPr>
    </w:p>
    <w:p w:rsidR="00133A39" w:rsidRDefault="00133A39" w:rsidP="00133A39">
      <w:pPr>
        <w:ind w:right="-512"/>
        <w:rPr>
          <w:b/>
          <w:sz w:val="20"/>
          <w:szCs w:val="20"/>
        </w:rPr>
      </w:pPr>
    </w:p>
    <w:p w:rsidR="00133A39" w:rsidRDefault="00133A39" w:rsidP="00133A39">
      <w:pPr>
        <w:ind w:right="-512"/>
      </w:pPr>
      <w:r>
        <w:rPr>
          <w:b/>
          <w:sz w:val="20"/>
          <w:szCs w:val="20"/>
        </w:rPr>
        <w:t xml:space="preserve">      </w:t>
      </w:r>
      <w:r>
        <w:t xml:space="preserve"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 влечет наложение административного штрафа  на граждан в размере </w:t>
      </w:r>
      <w:r w:rsidRPr="00133A39">
        <w:rPr>
          <w:b/>
        </w:rPr>
        <w:t>от 3000 до 4000 рублей</w:t>
      </w:r>
      <w:r>
        <w:rPr>
          <w:b/>
        </w:rPr>
        <w:t xml:space="preserve"> </w:t>
      </w:r>
      <w:r>
        <w:t xml:space="preserve">с конфискацией орудий совершения административного правонарушения и продукции незаконного природопользования или без таковой; на должностных лиц </w:t>
      </w:r>
      <w:r w:rsidRPr="00133A39">
        <w:rPr>
          <w:b/>
        </w:rPr>
        <w:t>- от 15000 до 20000 рублей</w:t>
      </w:r>
      <w:r>
        <w:rPr>
          <w:b/>
        </w:rPr>
        <w:t xml:space="preserve"> </w:t>
      </w:r>
      <w:r>
        <w:t>с конфискацией орудий совершения административного правона</w:t>
      </w:r>
      <w:r w:rsidR="001D740B">
        <w:t xml:space="preserve">рушения и продукции незаконного природопользования или без таковой; на юридических лиц </w:t>
      </w:r>
      <w:r w:rsidR="001D740B" w:rsidRPr="001D740B">
        <w:rPr>
          <w:b/>
        </w:rPr>
        <w:t>- от 300 000 до 500 000 рублей</w:t>
      </w:r>
      <w:r w:rsidR="001D740B">
        <w:rPr>
          <w:b/>
        </w:rPr>
        <w:t xml:space="preserve"> </w:t>
      </w:r>
      <w:r w:rsidR="001D740B">
        <w:t>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1D740B" w:rsidRDefault="001D740B" w:rsidP="00133A39">
      <w:pPr>
        <w:ind w:right="-512"/>
      </w:pPr>
      <w:r>
        <w:t xml:space="preserve">Статья 8.39. "Кодекс Российской Федерации об административных правонарушениях" от 30.12.2001 </w:t>
      </w:r>
    </w:p>
    <w:p w:rsidR="001D740B" w:rsidRDefault="001D740B" w:rsidP="00133A39">
      <w:pPr>
        <w:ind w:right="-512"/>
      </w:pPr>
      <w:r>
        <w:t>№ 195-ФЗ</w:t>
      </w:r>
    </w:p>
    <w:p w:rsidR="001D740B" w:rsidRDefault="001D740B" w:rsidP="00133A39">
      <w:pPr>
        <w:ind w:right="-512"/>
      </w:pPr>
    </w:p>
    <w:p w:rsidR="001D740B" w:rsidRDefault="001D740B" w:rsidP="001D740B">
      <w:pPr>
        <w:ind w:right="-512"/>
        <w:rPr>
          <w:b/>
          <w:sz w:val="20"/>
          <w:szCs w:val="20"/>
        </w:rPr>
      </w:pPr>
      <w:r>
        <w:t xml:space="preserve">       </w:t>
      </w:r>
      <w:r w:rsidRPr="001D740B">
        <w:rPr>
          <w:b/>
          <w:sz w:val="20"/>
          <w:szCs w:val="20"/>
        </w:rPr>
        <w:t>3. Информация о разложении отходов в естественной природной сфере</w:t>
      </w:r>
    </w:p>
    <w:p w:rsidR="001D740B" w:rsidRPr="004855BD" w:rsidRDefault="001D740B" w:rsidP="001D740B">
      <w:pPr>
        <w:ind w:right="-5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F60F85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Виды                                                             Период разложения</w:t>
      </w:r>
      <w:r w:rsidR="004855BD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t xml:space="preserve">  </w:t>
      </w:r>
    </w:p>
    <w:p w:rsidR="001D740B" w:rsidRDefault="00F60F85" w:rsidP="001D740B">
      <w:pPr>
        <w:ind w:right="-512"/>
        <w:jc w:val="both"/>
      </w:pPr>
      <w:r>
        <w:t xml:space="preserve">                          </w:t>
      </w:r>
      <w:r w:rsidR="001D740B">
        <w:t xml:space="preserve">Пищевые отходы            </w:t>
      </w:r>
      <w:r>
        <w:t xml:space="preserve">                            </w:t>
      </w:r>
      <w:r w:rsidR="001D740B">
        <w:t>до 1 месяца</w:t>
      </w:r>
    </w:p>
    <w:p w:rsidR="001D740B" w:rsidRDefault="00F60F85" w:rsidP="001D740B">
      <w:pPr>
        <w:ind w:right="-512"/>
        <w:jc w:val="both"/>
      </w:pPr>
      <w:r>
        <w:t xml:space="preserve">                          </w:t>
      </w:r>
      <w:r w:rsidR="001D740B">
        <w:t xml:space="preserve">Газетная бумага           </w:t>
      </w:r>
      <w:r>
        <w:t xml:space="preserve">                               </w:t>
      </w:r>
      <w:r w:rsidR="001D740B">
        <w:t>до 1 года</w:t>
      </w:r>
    </w:p>
    <w:p w:rsidR="001D740B" w:rsidRDefault="00F60F85" w:rsidP="001D740B">
      <w:pPr>
        <w:ind w:right="-512"/>
        <w:jc w:val="both"/>
      </w:pPr>
      <w:r>
        <w:t xml:space="preserve">                          </w:t>
      </w:r>
      <w:r w:rsidR="001D740B">
        <w:t xml:space="preserve">Картонные коробки    </w:t>
      </w:r>
      <w:r>
        <w:t xml:space="preserve">                               </w:t>
      </w:r>
      <w:r w:rsidR="001D740B">
        <w:t xml:space="preserve"> до 1 года</w:t>
      </w:r>
    </w:p>
    <w:p w:rsidR="001D740B" w:rsidRDefault="00F60F85" w:rsidP="001D740B">
      <w:pPr>
        <w:ind w:right="-512"/>
        <w:jc w:val="both"/>
      </w:pPr>
      <w:r>
        <w:t xml:space="preserve">                          </w:t>
      </w:r>
      <w:r w:rsidR="001D740B">
        <w:t>Бумага                                                              2 года</w:t>
      </w:r>
    </w:p>
    <w:p w:rsidR="001D740B" w:rsidRDefault="00F60F85" w:rsidP="001D740B">
      <w:pPr>
        <w:ind w:right="-512"/>
      </w:pPr>
      <w:r>
        <w:t xml:space="preserve">                           </w:t>
      </w:r>
      <w:r w:rsidR="004855BD">
        <w:t>Доски деревянные                                         до 10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 xml:space="preserve">Железная арматура        </w:t>
      </w:r>
      <w:r>
        <w:t xml:space="preserve">                               </w:t>
      </w:r>
      <w:r w:rsidR="004855BD">
        <w:t>до 10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Железные банки                                            до 10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 xml:space="preserve">Старая обувь                  </w:t>
      </w:r>
      <w:r>
        <w:t xml:space="preserve">                               </w:t>
      </w:r>
      <w:r w:rsidR="004855BD">
        <w:t>до 10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Обломки кирпича, бе</w:t>
      </w:r>
      <w:r>
        <w:t xml:space="preserve">тона                           </w:t>
      </w:r>
      <w:r w:rsidR="004855BD">
        <w:t>до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 xml:space="preserve">Автоаккумуляторы       </w:t>
      </w:r>
      <w:r>
        <w:t xml:space="preserve">                               </w:t>
      </w:r>
      <w:r w:rsidR="004855BD">
        <w:t>до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 xml:space="preserve">Фольга                           </w:t>
      </w:r>
      <w:r>
        <w:t xml:space="preserve">                               </w:t>
      </w:r>
      <w:r w:rsidR="004855BD">
        <w:t xml:space="preserve"> до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 xml:space="preserve">Жестяная банка                           </w:t>
      </w:r>
      <w:r>
        <w:t xml:space="preserve">                 </w:t>
      </w:r>
      <w:r w:rsidR="004855BD">
        <w:t>до 90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Электрические батар</w:t>
      </w:r>
      <w:r>
        <w:t xml:space="preserve">ейки                           </w:t>
      </w:r>
      <w:r w:rsidR="004855BD">
        <w:t>до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Резиновые покрышки                                  более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Пластиковые бутылки                                 более 100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Полиэтиленовая пленка                                    200 лет</w:t>
      </w:r>
    </w:p>
    <w:p w:rsidR="004855BD" w:rsidRDefault="00F60F85" w:rsidP="001D740B">
      <w:pPr>
        <w:ind w:right="-512"/>
      </w:pPr>
      <w:r>
        <w:t xml:space="preserve">                           </w:t>
      </w:r>
      <w:r w:rsidR="004855BD">
        <w:t>Алюминиевые банки                                         500 лет</w:t>
      </w:r>
    </w:p>
    <w:p w:rsidR="00200B14" w:rsidRDefault="00F60F85" w:rsidP="001D740B">
      <w:pPr>
        <w:ind w:right="-512"/>
      </w:pPr>
      <w:r>
        <w:t xml:space="preserve">                           </w:t>
      </w:r>
      <w:r w:rsidR="004855BD">
        <w:t>Стекло                                                           более 1000 лет</w:t>
      </w:r>
    </w:p>
    <w:p w:rsidR="00200B14" w:rsidRDefault="00200B14" w:rsidP="001D740B">
      <w:pPr>
        <w:ind w:right="-512"/>
      </w:pPr>
      <w:r>
        <w:lastRenderedPageBreak/>
        <w:t xml:space="preserve">               Ответственный дежурный для приема и оперативного реагирования на поступающую информацию о нарушении режима охраны, выявлении любых чрезвычайных ситуаций, в том числе появления возгораний и мест несанкционированного размещения отходов - Хадзиев А.М. начальник отдела охраны.</w:t>
      </w:r>
    </w:p>
    <w:p w:rsidR="00200B14" w:rsidRDefault="00200B14" w:rsidP="001D740B">
      <w:pPr>
        <w:ind w:right="-512"/>
      </w:pPr>
      <w:r>
        <w:t>Контактные данные: Ответственный дежурный - Хадзиев А.М - 8 (928) 982-39-54;</w:t>
      </w:r>
    </w:p>
    <w:p w:rsidR="00200B14" w:rsidRDefault="00200B14" w:rsidP="001D740B">
      <w:pPr>
        <w:ind w:right="-512"/>
      </w:pPr>
      <w:r>
        <w:t xml:space="preserve">                                                                                                               8 (962) 645-06-10.</w:t>
      </w: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Default="001D740B" w:rsidP="001D740B">
      <w:pPr>
        <w:ind w:right="-512"/>
      </w:pPr>
    </w:p>
    <w:p w:rsidR="001D740B" w:rsidRPr="001D740B" w:rsidRDefault="001D740B" w:rsidP="001D740B">
      <w:pPr>
        <w:ind w:right="-512"/>
      </w:pPr>
    </w:p>
    <w:sectPr w:rsidR="001D740B" w:rsidRPr="001D740B" w:rsidSect="007F0A2A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23" w:rsidRDefault="00A10623" w:rsidP="0068794D">
      <w:r>
        <w:separator/>
      </w:r>
    </w:p>
  </w:endnote>
  <w:endnote w:type="continuationSeparator" w:id="1">
    <w:p w:rsidR="00A10623" w:rsidRDefault="00A10623" w:rsidP="0068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23" w:rsidRDefault="00A10623" w:rsidP="0068794D">
      <w:r>
        <w:separator/>
      </w:r>
    </w:p>
  </w:footnote>
  <w:footnote w:type="continuationSeparator" w:id="1">
    <w:p w:rsidR="00A10623" w:rsidRDefault="00A10623" w:rsidP="0068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331"/>
    <w:multiLevelType w:val="hybridMultilevel"/>
    <w:tmpl w:val="959A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93C"/>
    <w:multiLevelType w:val="hybridMultilevel"/>
    <w:tmpl w:val="D7E4F4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BAE19F0"/>
    <w:multiLevelType w:val="hybridMultilevel"/>
    <w:tmpl w:val="998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025E"/>
    <w:multiLevelType w:val="hybridMultilevel"/>
    <w:tmpl w:val="253E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A13BE"/>
    <w:multiLevelType w:val="hybridMultilevel"/>
    <w:tmpl w:val="0FCE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5C"/>
    <w:rsid w:val="00013B62"/>
    <w:rsid w:val="00030F91"/>
    <w:rsid w:val="00035800"/>
    <w:rsid w:val="000411FE"/>
    <w:rsid w:val="00054D40"/>
    <w:rsid w:val="000724C9"/>
    <w:rsid w:val="000759BC"/>
    <w:rsid w:val="000775F6"/>
    <w:rsid w:val="0008335A"/>
    <w:rsid w:val="00087B14"/>
    <w:rsid w:val="00095F97"/>
    <w:rsid w:val="000A5C9E"/>
    <w:rsid w:val="000B49D0"/>
    <w:rsid w:val="000C50BC"/>
    <w:rsid w:val="000D568A"/>
    <w:rsid w:val="000E0450"/>
    <w:rsid w:val="000E6F37"/>
    <w:rsid w:val="00100453"/>
    <w:rsid w:val="0010159E"/>
    <w:rsid w:val="00105702"/>
    <w:rsid w:val="00106FDF"/>
    <w:rsid w:val="00112AB4"/>
    <w:rsid w:val="00125835"/>
    <w:rsid w:val="00133A39"/>
    <w:rsid w:val="00156DE5"/>
    <w:rsid w:val="00173DBA"/>
    <w:rsid w:val="001955E4"/>
    <w:rsid w:val="001A7B06"/>
    <w:rsid w:val="001C2DC3"/>
    <w:rsid w:val="001C4214"/>
    <w:rsid w:val="001D4C38"/>
    <w:rsid w:val="001D5DC9"/>
    <w:rsid w:val="001D740B"/>
    <w:rsid w:val="001E2779"/>
    <w:rsid w:val="001E38D5"/>
    <w:rsid w:val="001F6ABA"/>
    <w:rsid w:val="00200B14"/>
    <w:rsid w:val="00201227"/>
    <w:rsid w:val="00206F5A"/>
    <w:rsid w:val="0021120B"/>
    <w:rsid w:val="0024627C"/>
    <w:rsid w:val="00257E31"/>
    <w:rsid w:val="0027401B"/>
    <w:rsid w:val="00280703"/>
    <w:rsid w:val="00284BB7"/>
    <w:rsid w:val="00286309"/>
    <w:rsid w:val="0029104E"/>
    <w:rsid w:val="00291863"/>
    <w:rsid w:val="0029387C"/>
    <w:rsid w:val="002A3C66"/>
    <w:rsid w:val="002C307F"/>
    <w:rsid w:val="00300692"/>
    <w:rsid w:val="0030283F"/>
    <w:rsid w:val="00336587"/>
    <w:rsid w:val="00341DAF"/>
    <w:rsid w:val="0034553B"/>
    <w:rsid w:val="00355402"/>
    <w:rsid w:val="003707AE"/>
    <w:rsid w:val="00381946"/>
    <w:rsid w:val="003933D1"/>
    <w:rsid w:val="003A4962"/>
    <w:rsid w:val="003B6156"/>
    <w:rsid w:val="003C447F"/>
    <w:rsid w:val="003C7AF0"/>
    <w:rsid w:val="003D3B82"/>
    <w:rsid w:val="003D5402"/>
    <w:rsid w:val="003E2F9B"/>
    <w:rsid w:val="003F0099"/>
    <w:rsid w:val="003F0325"/>
    <w:rsid w:val="00402D73"/>
    <w:rsid w:val="00406DA6"/>
    <w:rsid w:val="00406F8E"/>
    <w:rsid w:val="00416308"/>
    <w:rsid w:val="00423FF0"/>
    <w:rsid w:val="004271AF"/>
    <w:rsid w:val="00431D4F"/>
    <w:rsid w:val="00444FEF"/>
    <w:rsid w:val="00444FF3"/>
    <w:rsid w:val="00457F74"/>
    <w:rsid w:val="00460771"/>
    <w:rsid w:val="004627A5"/>
    <w:rsid w:val="004714AE"/>
    <w:rsid w:val="00477169"/>
    <w:rsid w:val="00477AD7"/>
    <w:rsid w:val="00482887"/>
    <w:rsid w:val="004855BD"/>
    <w:rsid w:val="00486125"/>
    <w:rsid w:val="004944F4"/>
    <w:rsid w:val="004A3556"/>
    <w:rsid w:val="004B07BA"/>
    <w:rsid w:val="004E79B2"/>
    <w:rsid w:val="00514F02"/>
    <w:rsid w:val="00521218"/>
    <w:rsid w:val="00527BAD"/>
    <w:rsid w:val="005365B5"/>
    <w:rsid w:val="00550DD8"/>
    <w:rsid w:val="00565A6F"/>
    <w:rsid w:val="00575EE1"/>
    <w:rsid w:val="00582BF9"/>
    <w:rsid w:val="0058409F"/>
    <w:rsid w:val="005855FA"/>
    <w:rsid w:val="005936C5"/>
    <w:rsid w:val="0059505B"/>
    <w:rsid w:val="005B4383"/>
    <w:rsid w:val="005B5739"/>
    <w:rsid w:val="005B597B"/>
    <w:rsid w:val="005C6F05"/>
    <w:rsid w:val="005D5E6D"/>
    <w:rsid w:val="005E1951"/>
    <w:rsid w:val="005E7FE9"/>
    <w:rsid w:val="006027EA"/>
    <w:rsid w:val="0061695A"/>
    <w:rsid w:val="00617462"/>
    <w:rsid w:val="00621FC7"/>
    <w:rsid w:val="0063401E"/>
    <w:rsid w:val="00634B7F"/>
    <w:rsid w:val="00636222"/>
    <w:rsid w:val="00642830"/>
    <w:rsid w:val="00646517"/>
    <w:rsid w:val="0065141B"/>
    <w:rsid w:val="00653BA9"/>
    <w:rsid w:val="00665EC1"/>
    <w:rsid w:val="00671B6D"/>
    <w:rsid w:val="00671BBB"/>
    <w:rsid w:val="00672305"/>
    <w:rsid w:val="00683D50"/>
    <w:rsid w:val="0068794D"/>
    <w:rsid w:val="00687CD1"/>
    <w:rsid w:val="00695156"/>
    <w:rsid w:val="00696DD7"/>
    <w:rsid w:val="00697326"/>
    <w:rsid w:val="006A4AC8"/>
    <w:rsid w:val="006B22E8"/>
    <w:rsid w:val="006C63E5"/>
    <w:rsid w:val="006E2AC9"/>
    <w:rsid w:val="006E63F8"/>
    <w:rsid w:val="00703840"/>
    <w:rsid w:val="00721D6E"/>
    <w:rsid w:val="007364B2"/>
    <w:rsid w:val="00737610"/>
    <w:rsid w:val="00743FDD"/>
    <w:rsid w:val="007445F4"/>
    <w:rsid w:val="00762804"/>
    <w:rsid w:val="00765CCC"/>
    <w:rsid w:val="0077667E"/>
    <w:rsid w:val="0078793B"/>
    <w:rsid w:val="007F0A2A"/>
    <w:rsid w:val="007F6102"/>
    <w:rsid w:val="007F7132"/>
    <w:rsid w:val="00800CC4"/>
    <w:rsid w:val="008066A6"/>
    <w:rsid w:val="00815D57"/>
    <w:rsid w:val="00851735"/>
    <w:rsid w:val="00860089"/>
    <w:rsid w:val="00873D01"/>
    <w:rsid w:val="00883038"/>
    <w:rsid w:val="00890E52"/>
    <w:rsid w:val="00893635"/>
    <w:rsid w:val="008C1734"/>
    <w:rsid w:val="008C6832"/>
    <w:rsid w:val="008D0400"/>
    <w:rsid w:val="008E2063"/>
    <w:rsid w:val="008E4610"/>
    <w:rsid w:val="008F1CDA"/>
    <w:rsid w:val="008F4853"/>
    <w:rsid w:val="00904D29"/>
    <w:rsid w:val="009240FF"/>
    <w:rsid w:val="00927A81"/>
    <w:rsid w:val="00947540"/>
    <w:rsid w:val="0095626A"/>
    <w:rsid w:val="009578B8"/>
    <w:rsid w:val="00984D19"/>
    <w:rsid w:val="0099164A"/>
    <w:rsid w:val="00993C5A"/>
    <w:rsid w:val="009B0347"/>
    <w:rsid w:val="009E7AF6"/>
    <w:rsid w:val="009F1B1D"/>
    <w:rsid w:val="009F7887"/>
    <w:rsid w:val="00A070FB"/>
    <w:rsid w:val="00A10623"/>
    <w:rsid w:val="00A239F9"/>
    <w:rsid w:val="00A301F8"/>
    <w:rsid w:val="00A457A5"/>
    <w:rsid w:val="00A5300B"/>
    <w:rsid w:val="00A63E45"/>
    <w:rsid w:val="00A8175C"/>
    <w:rsid w:val="00A81B5C"/>
    <w:rsid w:val="00A84D15"/>
    <w:rsid w:val="00A87A43"/>
    <w:rsid w:val="00A917D4"/>
    <w:rsid w:val="00AA4C1F"/>
    <w:rsid w:val="00AB2EB6"/>
    <w:rsid w:val="00AD13F5"/>
    <w:rsid w:val="00AD23F0"/>
    <w:rsid w:val="00AD2D6C"/>
    <w:rsid w:val="00AE253C"/>
    <w:rsid w:val="00AE2D3C"/>
    <w:rsid w:val="00AE2DDC"/>
    <w:rsid w:val="00AE4C9D"/>
    <w:rsid w:val="00AF09B3"/>
    <w:rsid w:val="00AF30F5"/>
    <w:rsid w:val="00B00E33"/>
    <w:rsid w:val="00B035E0"/>
    <w:rsid w:val="00B126E9"/>
    <w:rsid w:val="00B15CD2"/>
    <w:rsid w:val="00B26F81"/>
    <w:rsid w:val="00B304EA"/>
    <w:rsid w:val="00B36C9D"/>
    <w:rsid w:val="00B50DCD"/>
    <w:rsid w:val="00B523CD"/>
    <w:rsid w:val="00B52490"/>
    <w:rsid w:val="00B5419E"/>
    <w:rsid w:val="00BB02A7"/>
    <w:rsid w:val="00BC3EE1"/>
    <w:rsid w:val="00BC54A9"/>
    <w:rsid w:val="00BC5A69"/>
    <w:rsid w:val="00BE2FC7"/>
    <w:rsid w:val="00BF44CB"/>
    <w:rsid w:val="00C01A34"/>
    <w:rsid w:val="00C151B6"/>
    <w:rsid w:val="00C15961"/>
    <w:rsid w:val="00C2001A"/>
    <w:rsid w:val="00C21ADD"/>
    <w:rsid w:val="00C265F8"/>
    <w:rsid w:val="00C52033"/>
    <w:rsid w:val="00C525E8"/>
    <w:rsid w:val="00C5523E"/>
    <w:rsid w:val="00C5637B"/>
    <w:rsid w:val="00C6113A"/>
    <w:rsid w:val="00C61E87"/>
    <w:rsid w:val="00C63A67"/>
    <w:rsid w:val="00C66EFF"/>
    <w:rsid w:val="00C67CBF"/>
    <w:rsid w:val="00C87BEB"/>
    <w:rsid w:val="00C9012B"/>
    <w:rsid w:val="00C90C58"/>
    <w:rsid w:val="00CB5D4D"/>
    <w:rsid w:val="00CC176B"/>
    <w:rsid w:val="00CC68B7"/>
    <w:rsid w:val="00CD040D"/>
    <w:rsid w:val="00CD0C65"/>
    <w:rsid w:val="00CD4346"/>
    <w:rsid w:val="00CE0683"/>
    <w:rsid w:val="00CE182B"/>
    <w:rsid w:val="00CE2740"/>
    <w:rsid w:val="00CF4A30"/>
    <w:rsid w:val="00D016EF"/>
    <w:rsid w:val="00D03FE3"/>
    <w:rsid w:val="00D04809"/>
    <w:rsid w:val="00D338FA"/>
    <w:rsid w:val="00D73E0E"/>
    <w:rsid w:val="00D76730"/>
    <w:rsid w:val="00D81E87"/>
    <w:rsid w:val="00D83678"/>
    <w:rsid w:val="00D8512D"/>
    <w:rsid w:val="00DA3A55"/>
    <w:rsid w:val="00DA69D4"/>
    <w:rsid w:val="00DA6E35"/>
    <w:rsid w:val="00DC67FA"/>
    <w:rsid w:val="00DD3C38"/>
    <w:rsid w:val="00DE493F"/>
    <w:rsid w:val="00DE6689"/>
    <w:rsid w:val="00E01DDF"/>
    <w:rsid w:val="00E06C5C"/>
    <w:rsid w:val="00E15E2E"/>
    <w:rsid w:val="00E223F7"/>
    <w:rsid w:val="00E248F4"/>
    <w:rsid w:val="00E50C20"/>
    <w:rsid w:val="00E637CB"/>
    <w:rsid w:val="00E72B0F"/>
    <w:rsid w:val="00E9040E"/>
    <w:rsid w:val="00E93A6A"/>
    <w:rsid w:val="00E94CB7"/>
    <w:rsid w:val="00E9654A"/>
    <w:rsid w:val="00E9677A"/>
    <w:rsid w:val="00E97602"/>
    <w:rsid w:val="00EB3469"/>
    <w:rsid w:val="00EB7994"/>
    <w:rsid w:val="00EC6B70"/>
    <w:rsid w:val="00EE3324"/>
    <w:rsid w:val="00EF25AE"/>
    <w:rsid w:val="00F0154B"/>
    <w:rsid w:val="00F05EDA"/>
    <w:rsid w:val="00F2574B"/>
    <w:rsid w:val="00F310A5"/>
    <w:rsid w:val="00F361E0"/>
    <w:rsid w:val="00F5483D"/>
    <w:rsid w:val="00F60F85"/>
    <w:rsid w:val="00F636D7"/>
    <w:rsid w:val="00F81781"/>
    <w:rsid w:val="00F9464B"/>
    <w:rsid w:val="00F95C2D"/>
    <w:rsid w:val="00FB051D"/>
    <w:rsid w:val="00FC0AD4"/>
    <w:rsid w:val="00FC362E"/>
    <w:rsid w:val="00FE660D"/>
    <w:rsid w:val="00FE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a50021,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C5C"/>
    <w:pPr>
      <w:keepNext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link w:val="20"/>
    <w:qFormat/>
    <w:rsid w:val="00E06C5C"/>
    <w:pPr>
      <w:keepNext/>
      <w:outlineLvl w:val="1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8794D"/>
    <w:rPr>
      <w:sz w:val="24"/>
      <w:szCs w:val="24"/>
    </w:rPr>
  </w:style>
  <w:style w:type="paragraph" w:styleId="a5">
    <w:name w:val="footer"/>
    <w:basedOn w:val="a"/>
    <w:link w:val="a6"/>
    <w:rsid w:val="00687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8794D"/>
    <w:rPr>
      <w:sz w:val="24"/>
      <w:szCs w:val="24"/>
    </w:rPr>
  </w:style>
  <w:style w:type="paragraph" w:styleId="a7">
    <w:name w:val="Balloon Text"/>
    <w:basedOn w:val="a"/>
    <w:link w:val="a8"/>
    <w:rsid w:val="006B22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22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C9D"/>
    <w:rPr>
      <w:b/>
      <w:bCs/>
      <w:i/>
      <w:iCs/>
      <w:sz w:val="24"/>
    </w:rPr>
  </w:style>
  <w:style w:type="character" w:customStyle="1" w:styleId="20">
    <w:name w:val="Заголовок 2 Знак"/>
    <w:basedOn w:val="a0"/>
    <w:link w:val="2"/>
    <w:rsid w:val="00AE4C9D"/>
    <w:rPr>
      <w:b/>
      <w:bCs/>
      <w:sz w:val="16"/>
    </w:rPr>
  </w:style>
  <w:style w:type="paragraph" w:styleId="a9">
    <w:name w:val="Title"/>
    <w:basedOn w:val="a"/>
    <w:next w:val="a"/>
    <w:link w:val="aa"/>
    <w:qFormat/>
    <w:rsid w:val="004B07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B0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CD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C5C"/>
    <w:pPr>
      <w:keepNext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link w:val="20"/>
    <w:qFormat/>
    <w:rsid w:val="00E06C5C"/>
    <w:pPr>
      <w:keepNext/>
      <w:outlineLvl w:val="1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8794D"/>
    <w:rPr>
      <w:sz w:val="24"/>
      <w:szCs w:val="24"/>
    </w:rPr>
  </w:style>
  <w:style w:type="paragraph" w:styleId="a5">
    <w:name w:val="footer"/>
    <w:basedOn w:val="a"/>
    <w:link w:val="a6"/>
    <w:rsid w:val="00687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8794D"/>
    <w:rPr>
      <w:sz w:val="24"/>
      <w:szCs w:val="24"/>
    </w:rPr>
  </w:style>
  <w:style w:type="paragraph" w:styleId="a7">
    <w:name w:val="Balloon Text"/>
    <w:basedOn w:val="a"/>
    <w:link w:val="a8"/>
    <w:rsid w:val="006B22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22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C9D"/>
    <w:rPr>
      <w:b/>
      <w:bCs/>
      <w:i/>
      <w:iCs/>
      <w:sz w:val="24"/>
    </w:rPr>
  </w:style>
  <w:style w:type="character" w:customStyle="1" w:styleId="20">
    <w:name w:val="Заголовок 2 Знак"/>
    <w:basedOn w:val="a0"/>
    <w:link w:val="2"/>
    <w:rsid w:val="00AE4C9D"/>
    <w:rPr>
      <w:b/>
      <w:bCs/>
      <w:sz w:val="16"/>
    </w:rPr>
  </w:style>
  <w:style w:type="paragraph" w:styleId="a9">
    <w:name w:val="Title"/>
    <w:basedOn w:val="a"/>
    <w:next w:val="a"/>
    <w:link w:val="aa"/>
    <w:qFormat/>
    <w:rsid w:val="004B07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B0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3FFD-457C-4F43-9745-1C82000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ххх</cp:lastModifiedBy>
  <cp:revision>20</cp:revision>
  <cp:lastPrinted>2019-09-27T14:03:00Z</cp:lastPrinted>
  <dcterms:created xsi:type="dcterms:W3CDTF">2020-01-10T06:17:00Z</dcterms:created>
  <dcterms:modified xsi:type="dcterms:W3CDTF">2020-09-03T11:29:00Z</dcterms:modified>
</cp:coreProperties>
</file>